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7CC6" w:rsidRPr="00AC05F1" w:rsidRDefault="00AC05F1" w:rsidP="00AC05F1">
      <w:pPr>
        <w:rPr>
          <w:rFonts w:cstheme="minorHAnsi"/>
          <w:b/>
          <w:bCs/>
          <w:sz w:val="24"/>
          <w:szCs w:val="24"/>
        </w:rPr>
      </w:pPr>
      <w:r w:rsidRPr="00AC05F1">
        <w:rPr>
          <w:rFonts w:cstheme="minorHAnsi"/>
          <w:b/>
          <w:bCs/>
          <w:sz w:val="24"/>
          <w:szCs w:val="24"/>
        </w:rPr>
        <w:t>Od 24. 3. 2020 do odvolání jsou úřední hodiny na obecním úřadě v Seloutkách v pondělí od 15:00 do 18:00 hodin</w:t>
      </w:r>
      <w:r w:rsidRPr="00AC05F1">
        <w:rPr>
          <w:rFonts w:cstheme="minorHAnsi"/>
          <w:b/>
          <w:bCs/>
          <w:sz w:val="24"/>
          <w:szCs w:val="24"/>
        </w:rPr>
        <w:t xml:space="preserve"> </w:t>
      </w:r>
      <w:r w:rsidRPr="00AC05F1">
        <w:rPr>
          <w:rFonts w:cstheme="minorHAnsi"/>
          <w:b/>
          <w:bCs/>
          <w:sz w:val="24"/>
          <w:szCs w:val="24"/>
        </w:rPr>
        <w:t>a ve čtvrtek od 9:00 do 12:00 h</w:t>
      </w:r>
      <w:bookmarkStart w:id="0" w:name="_GoBack"/>
      <w:bookmarkEnd w:id="0"/>
      <w:r w:rsidRPr="00AC05F1">
        <w:rPr>
          <w:rFonts w:cstheme="minorHAnsi"/>
          <w:b/>
          <w:bCs/>
          <w:sz w:val="24"/>
          <w:szCs w:val="24"/>
        </w:rPr>
        <w:t>odin.</w:t>
      </w:r>
    </w:p>
    <w:sectPr w:rsidR="00137CC6" w:rsidRPr="00AC0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F1"/>
    <w:rsid w:val="00137CC6"/>
    <w:rsid w:val="00AC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D8D9C"/>
  <w15:chartTrackingRefBased/>
  <w15:docId w15:val="{88A677D4-9A27-42B8-946C-446749EE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</cp:revision>
  <dcterms:created xsi:type="dcterms:W3CDTF">2020-03-26T09:02:00Z</dcterms:created>
  <dcterms:modified xsi:type="dcterms:W3CDTF">2020-03-26T09:03:00Z</dcterms:modified>
</cp:coreProperties>
</file>